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EC8CA5F" w:rsidR="003676DA" w:rsidRPr="00414D4C" w:rsidRDefault="00E84A9B"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Alameda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EC8CA5F" w:rsidR="003676DA" w:rsidRPr="00414D4C" w:rsidRDefault="00E84A9B"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Alameda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0985F5BA"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437C77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E84A9B">
                              <w:rPr>
                                <w:rFonts w:ascii="Arial" w:hAnsi="Arial" w:cs="Arial"/>
                                <w:b/>
                                <w:color w:val="000000" w:themeColor="text1"/>
                                <w:sz w:val="26"/>
                                <w:szCs w:val="26"/>
                              </w:rPr>
                              <w:t xml:space="preserve">G21 Alameda County OHV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E84A9B">
                              <w:rPr>
                                <w:rFonts w:ascii="Arial" w:hAnsi="Arial" w:cs="Arial"/>
                                <w:b/>
                                <w:color w:val="000000" w:themeColor="text1"/>
                                <w:sz w:val="26"/>
                                <w:szCs w:val="26"/>
                              </w:rPr>
                              <w:t>03-27-</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2437C77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E84A9B">
                        <w:rPr>
                          <w:rFonts w:ascii="Arial" w:hAnsi="Arial" w:cs="Arial"/>
                          <w:b/>
                          <w:color w:val="000000" w:themeColor="text1"/>
                          <w:sz w:val="26"/>
                          <w:szCs w:val="26"/>
                        </w:rPr>
                        <w:t xml:space="preserve">G21 Alameda County OHV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E84A9B">
                        <w:rPr>
                          <w:rFonts w:ascii="Arial" w:hAnsi="Arial" w:cs="Arial"/>
                          <w:b/>
                          <w:color w:val="000000" w:themeColor="text1"/>
                          <w:sz w:val="26"/>
                          <w:szCs w:val="26"/>
                        </w:rPr>
                        <w:t>03-27-</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6ACCBC82" w14:textId="77777777" w:rsidR="00E84A9B" w:rsidRPr="00E84A9B" w:rsidRDefault="00E84A9B" w:rsidP="00E84A9B">
      <w:pPr>
        <w:pStyle w:val="ListParagraph"/>
        <w:numPr>
          <w:ilvl w:val="0"/>
          <w:numId w:val="1"/>
        </w:numPr>
        <w:rPr>
          <w:rFonts w:ascii="Arial" w:hAnsi="Arial" w:cs="Arial"/>
          <w:color w:val="000000" w:themeColor="text1"/>
          <w:sz w:val="22"/>
          <w:szCs w:val="22"/>
        </w:rPr>
      </w:pPr>
      <w:r w:rsidRPr="00E84A9B">
        <w:rPr>
          <w:rFonts w:ascii="Arial" w:hAnsi="Arial" w:cs="Arial"/>
          <w:color w:val="000000" w:themeColor="text1"/>
          <w:sz w:val="22"/>
          <w:szCs w:val="22"/>
        </w:rPr>
        <w:t>#3 – Overtime hours listed do not match the amount of hours listed in the Project Cost Estimate.  Applicant must provide additional clarification for the discrepancy.</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3DBEE512" w14:textId="4AA9649B" w:rsidR="00E84A9B" w:rsidRPr="00E84A9B" w:rsidRDefault="00E84A9B" w:rsidP="00E84A9B">
      <w:pPr>
        <w:numPr>
          <w:ilvl w:val="0"/>
          <w:numId w:val="1"/>
        </w:numPr>
        <w:rPr>
          <w:rFonts w:ascii="Arial" w:hAnsi="Arial" w:cs="Arial"/>
          <w:color w:val="000000" w:themeColor="text1"/>
          <w:sz w:val="22"/>
          <w:szCs w:val="22"/>
        </w:rPr>
      </w:pPr>
      <w:r w:rsidRPr="00E84A9B">
        <w:rPr>
          <w:rFonts w:ascii="Arial" w:hAnsi="Arial" w:cs="Arial"/>
          <w:color w:val="000000" w:themeColor="text1"/>
          <w:sz w:val="22"/>
          <w:szCs w:val="22"/>
        </w:rPr>
        <w:t>#2 – Applicant is reminded that OHV Grant funds and/or match cannot be expended or Project activities conducted on any land owned or managed by the California Department of Parks and Recreation.</w:t>
      </w:r>
      <w:r w:rsidR="00994A7F">
        <w:rPr>
          <w:rFonts w:ascii="Arial" w:hAnsi="Arial" w:cs="Arial"/>
          <w:color w:val="000000" w:themeColor="text1"/>
          <w:sz w:val="22"/>
          <w:szCs w:val="22"/>
        </w:rPr>
        <w:t xml:space="preserve">  </w:t>
      </w:r>
      <w:r w:rsidRPr="00E84A9B">
        <w:rPr>
          <w:rFonts w:ascii="Arial" w:hAnsi="Arial" w:cs="Arial"/>
          <w:color w:val="000000" w:themeColor="text1"/>
          <w:sz w:val="22"/>
          <w:szCs w:val="22"/>
        </w:rPr>
        <w:t xml:space="preserve">Applicant must clarify OHV Grant and/or match funds will not be used to patrol State park lands.  </w:t>
      </w:r>
    </w:p>
    <w:p w14:paraId="5F66C5B2" w14:textId="77777777" w:rsidR="00E84A9B" w:rsidRPr="00E84A9B" w:rsidRDefault="00E84A9B" w:rsidP="00E84A9B">
      <w:pPr>
        <w:numPr>
          <w:ilvl w:val="0"/>
          <w:numId w:val="1"/>
        </w:numPr>
        <w:rPr>
          <w:rFonts w:ascii="Arial" w:hAnsi="Arial" w:cs="Arial"/>
          <w:color w:val="000000" w:themeColor="text1"/>
          <w:sz w:val="22"/>
          <w:szCs w:val="22"/>
        </w:rPr>
      </w:pPr>
      <w:r w:rsidRPr="00E84A9B">
        <w:rPr>
          <w:rFonts w:ascii="Arial" w:hAnsi="Arial" w:cs="Arial"/>
          <w:color w:val="000000" w:themeColor="text1"/>
          <w:sz w:val="22"/>
          <w:szCs w:val="22"/>
        </w:rPr>
        <w:lastRenderedPageBreak/>
        <w:t>#4 – Applicant must clarify if the agency recovers a portion of the law enforcement costs directly associated with privately sponsored OHV events where sponsors have obtained a local permit.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83B37D8" w14:textId="77777777" w:rsidR="00E84A9B" w:rsidRPr="00E84A9B" w:rsidRDefault="00E84A9B" w:rsidP="00E84A9B">
      <w:pPr>
        <w:numPr>
          <w:ilvl w:val="0"/>
          <w:numId w:val="1"/>
        </w:numPr>
        <w:rPr>
          <w:rFonts w:ascii="Arial" w:hAnsi="Arial" w:cs="Arial"/>
          <w:color w:val="000000" w:themeColor="text1"/>
          <w:sz w:val="22"/>
          <w:szCs w:val="22"/>
        </w:rPr>
      </w:pPr>
      <w:r w:rsidRPr="00E84A9B">
        <w:rPr>
          <w:rFonts w:ascii="Arial" w:hAnsi="Arial" w:cs="Arial"/>
          <w:color w:val="000000" w:themeColor="text1"/>
          <w:sz w:val="22"/>
          <w:szCs w:val="22"/>
        </w:rPr>
        <w:t xml:space="preserve">Staff #1-2 “Deputy &amp; Sergeant” – Applicant must provide OHV duty descriptors showing how duties relate to OHV enforcement.  </w:t>
      </w:r>
    </w:p>
    <w:p w14:paraId="72DA3D0C" w14:textId="5F855C9B" w:rsidR="00E84A9B" w:rsidRPr="00E84A9B" w:rsidRDefault="00E84A9B" w:rsidP="00E84A9B">
      <w:pPr>
        <w:numPr>
          <w:ilvl w:val="0"/>
          <w:numId w:val="1"/>
        </w:numPr>
        <w:rPr>
          <w:rFonts w:ascii="Arial" w:hAnsi="Arial" w:cs="Arial"/>
          <w:color w:val="000000" w:themeColor="text1"/>
          <w:sz w:val="22"/>
          <w:szCs w:val="22"/>
        </w:rPr>
      </w:pPr>
      <w:r w:rsidRPr="00E84A9B">
        <w:rPr>
          <w:rFonts w:ascii="Arial" w:hAnsi="Arial" w:cs="Arial"/>
          <w:color w:val="000000" w:themeColor="text1"/>
          <w:sz w:val="22"/>
          <w:szCs w:val="22"/>
        </w:rPr>
        <w:t>Materials / Supplies #1-</w:t>
      </w:r>
      <w:r w:rsidR="00994A7F">
        <w:rPr>
          <w:rFonts w:ascii="Arial" w:hAnsi="Arial" w:cs="Arial"/>
          <w:color w:val="000000" w:themeColor="text1"/>
          <w:sz w:val="22"/>
          <w:szCs w:val="22"/>
        </w:rPr>
        <w:t xml:space="preserve"> </w:t>
      </w:r>
      <w:r w:rsidRPr="00E84A9B">
        <w:rPr>
          <w:rFonts w:ascii="Arial" w:hAnsi="Arial" w:cs="Arial"/>
          <w:color w:val="000000" w:themeColor="text1"/>
          <w:sz w:val="22"/>
          <w:szCs w:val="22"/>
        </w:rPr>
        <w:t xml:space="preserve">4 – Applicant must clarify the need to purchase line items, as they were included in prior year’s Application. </w:t>
      </w:r>
    </w:p>
    <w:p w14:paraId="3964DE8F" w14:textId="77777777" w:rsidR="00E84A9B" w:rsidRPr="00E84A9B" w:rsidRDefault="00E84A9B" w:rsidP="00E84A9B">
      <w:pPr>
        <w:numPr>
          <w:ilvl w:val="0"/>
          <w:numId w:val="1"/>
        </w:numPr>
        <w:rPr>
          <w:rFonts w:ascii="Arial" w:hAnsi="Arial" w:cs="Arial"/>
          <w:color w:val="000000" w:themeColor="text1"/>
          <w:sz w:val="22"/>
          <w:szCs w:val="22"/>
        </w:rPr>
      </w:pPr>
      <w:r w:rsidRPr="00E84A9B">
        <w:rPr>
          <w:rFonts w:ascii="Arial" w:hAnsi="Arial" w:cs="Arial"/>
          <w:color w:val="000000" w:themeColor="text1"/>
          <w:sz w:val="22"/>
          <w:szCs w:val="22"/>
        </w:rPr>
        <w:t xml:space="preserve">Materials/Supplies #5 “Safety Glasses/sunglasses” – Glasses are Indirect.  Applicant must move to Indirect costs category and adjust the Project Cost Estimate accordingly. </w:t>
      </w:r>
    </w:p>
    <w:p w14:paraId="07355B5B" w14:textId="77777777" w:rsidR="007F05E3" w:rsidRDefault="007F05E3" w:rsidP="00E84A9B">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7F2EB897" w:rsidR="00AD43F5" w:rsidRPr="00407912" w:rsidRDefault="00E84A9B" w:rsidP="00AD43F5">
    <w:pPr>
      <w:pStyle w:val="Footer"/>
      <w:jc w:val="right"/>
      <w:rPr>
        <w:rFonts w:ascii="Arial" w:hAnsi="Arial" w:cs="Arial"/>
        <w:sz w:val="22"/>
        <w:szCs w:val="22"/>
      </w:rPr>
    </w:pPr>
    <w:r w:rsidRPr="00E84A9B">
      <w:rPr>
        <w:rFonts w:ascii="Arial" w:hAnsi="Arial" w:cs="Arial"/>
        <w:sz w:val="22"/>
        <w:szCs w:val="22"/>
      </w:rPr>
      <w:t>Alameda County Sheriff’s Office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327B3A">
              <w:rPr>
                <w:rFonts w:ascii="Arial" w:hAnsi="Arial" w:cs="Arial"/>
                <w:b/>
                <w:bCs/>
                <w:noProof/>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327B3A">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1" w:cryptProviderType="rsaAES" w:cryptAlgorithmClass="hash" w:cryptAlgorithmType="typeAny" w:cryptAlgorithmSid="14" w:cryptSpinCount="100000" w:hash="K0ua4hHrspCh4QV07QBpUabfButqK7w0Cco9O7Brq27FmSvkfv1RjCQDSl3hVkx7YSCG3zuma5MDOx4GbLdW5w==" w:salt="e8BGc6BMeucRIB1Ibquun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173EA"/>
    <w:rsid w:val="00125DAA"/>
    <w:rsid w:val="00183D61"/>
    <w:rsid w:val="001E1516"/>
    <w:rsid w:val="001F2C6F"/>
    <w:rsid w:val="001F3F94"/>
    <w:rsid w:val="00250163"/>
    <w:rsid w:val="0029109F"/>
    <w:rsid w:val="002E180A"/>
    <w:rsid w:val="002E2E6C"/>
    <w:rsid w:val="00326B0A"/>
    <w:rsid w:val="00327B3A"/>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A52D5"/>
    <w:rsid w:val="005B215A"/>
    <w:rsid w:val="005C271B"/>
    <w:rsid w:val="00600AAD"/>
    <w:rsid w:val="006233CA"/>
    <w:rsid w:val="00687C41"/>
    <w:rsid w:val="006A3693"/>
    <w:rsid w:val="006B1AF9"/>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94A7F"/>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84A9B"/>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0FB79-35FD-421E-A325-BA570443A374}">
  <ds:schemaRefs>
    <ds:schemaRef ds:uri="http://schemas.openxmlformats.org/officeDocument/2006/bibliography"/>
  </ds:schemaRefs>
</ds:datastoreItem>
</file>

<file path=customXml/itemProps2.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purl.org/dc/terms/"/>
    <ds:schemaRef ds:uri="http://www.w3.org/XML/1998/namespace"/>
    <ds:schemaRef ds:uri="fda81726-74ef-4cf2-b480-ee972c160129"/>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6ad59cdd-060a-4532-ae1c-9fb847ec240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2611</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8</cp:revision>
  <dcterms:created xsi:type="dcterms:W3CDTF">2021-05-05T16:30:00Z</dcterms:created>
  <dcterms:modified xsi:type="dcterms:W3CDTF">2021-05-12T20:50:00Z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